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A44AC5" w14:textId="17607F86" w:rsidR="00176EC9" w:rsidRPr="00176EC9" w:rsidRDefault="00176EC9" w:rsidP="00176EC9">
      <w:pPr>
        <w:jc w:val="center"/>
        <w:rPr>
          <w:sz w:val="28"/>
          <w:szCs w:val="28"/>
        </w:rPr>
      </w:pPr>
      <w:r w:rsidRPr="00176EC9">
        <w:rPr>
          <w:sz w:val="40"/>
          <w:szCs w:val="40"/>
        </w:rPr>
        <w:t>Паспорт</w:t>
      </w:r>
      <w:r>
        <w:br/>
      </w:r>
      <w:r w:rsidRPr="00176EC9">
        <w:rPr>
          <w:sz w:val="28"/>
          <w:szCs w:val="28"/>
        </w:rPr>
        <w:t>Устройство считывания вращения</w:t>
      </w:r>
    </w:p>
    <w:p w14:paraId="6C08E469" w14:textId="08465B2A" w:rsidR="00176EC9" w:rsidRPr="00176EC9" w:rsidRDefault="00176EC9" w:rsidP="00176EC9">
      <w:pPr>
        <w:jc w:val="center"/>
        <w:rPr>
          <w:sz w:val="28"/>
          <w:szCs w:val="28"/>
        </w:rPr>
      </w:pPr>
      <w:r w:rsidRPr="00176EC9">
        <w:rPr>
          <w:sz w:val="28"/>
          <w:szCs w:val="28"/>
        </w:rPr>
        <w:t>ES-PPO1</w:t>
      </w:r>
      <w:r w:rsidR="0089268C">
        <w:rPr>
          <w:sz w:val="28"/>
          <w:szCs w:val="28"/>
        </w:rPr>
        <w:t xml:space="preserve"> </w:t>
      </w:r>
    </w:p>
    <w:p w14:paraId="712BCB9F" w14:textId="77777777" w:rsidR="00176EC9" w:rsidRDefault="00176EC9"/>
    <w:p w14:paraId="1D5975C5" w14:textId="0CD56261" w:rsidR="00A84C3A" w:rsidRDefault="00A84C3A">
      <w:r>
        <w:t xml:space="preserve">1 Описание и назначение </w:t>
      </w:r>
    </w:p>
    <w:p w14:paraId="6E46A60A" w14:textId="5681E758" w:rsidR="00C61889" w:rsidRDefault="00C61889">
      <w:proofErr w:type="gramStart"/>
      <w:r w:rsidRPr="00C61889">
        <w:t xml:space="preserve">ES-PPO1 </w:t>
      </w:r>
      <w:r>
        <w:t>Представляет</w:t>
      </w:r>
      <w:proofErr w:type="gramEnd"/>
      <w:r>
        <w:t xml:space="preserve"> собой датчик</w:t>
      </w:r>
      <w:r w:rsidR="001D61D9">
        <w:t>,</w:t>
      </w:r>
      <w:r>
        <w:t xml:space="preserve"> преобразующий вращение счетчика в двухфазный сигнал.</w:t>
      </w:r>
      <w:r>
        <w:br/>
        <w:t>Совместим с счетчиками ППО-25, ППО-40.</w:t>
      </w:r>
      <w:r w:rsidR="001D61D9" w:rsidRPr="001D61D9">
        <w:t xml:space="preserve"> </w:t>
      </w:r>
      <w:r w:rsidR="001D61D9" w:rsidRPr="00C61889">
        <w:t>ES-PPO1</w:t>
      </w:r>
      <w:r w:rsidR="001D61D9">
        <w:t xml:space="preserve"> устанавливается между самим счетчиком ППО и стрелочным индикатором счетчика, и скрепляется при помощи удлиненных болтов.</w:t>
      </w:r>
    </w:p>
    <w:p w14:paraId="7DB5A870" w14:textId="77777777" w:rsidR="001D61D9" w:rsidRDefault="00772B0F" w:rsidP="00772B0F">
      <w:r>
        <w:t xml:space="preserve">Вращение вала счетчика ППО передается </w:t>
      </w:r>
      <w:r w:rsidRPr="00C61889">
        <w:t>ES-PPO1</w:t>
      </w:r>
      <w:r>
        <w:t xml:space="preserve"> через кулачковое сцепление. Внутри </w:t>
      </w:r>
      <w:r w:rsidRPr="00C61889">
        <w:t>ES-PPO1</w:t>
      </w:r>
      <w:r>
        <w:t xml:space="preserve"> на валу расположен диск с прорезями. На против прорезей расположены </w:t>
      </w:r>
      <w:proofErr w:type="spellStart"/>
      <w:r>
        <w:t>оптопары</w:t>
      </w:r>
      <w:proofErr w:type="spellEnd"/>
      <w:r>
        <w:t xml:space="preserve">. Далее сигнал от </w:t>
      </w:r>
      <w:proofErr w:type="spellStart"/>
      <w:r>
        <w:t>оптопары</w:t>
      </w:r>
      <w:proofErr w:type="spellEnd"/>
      <w:r>
        <w:t xml:space="preserve"> усиливается и передается на выход. Количество сформированных импульсов от </w:t>
      </w:r>
      <w:proofErr w:type="spellStart"/>
      <w:r>
        <w:t>оптопары</w:t>
      </w:r>
      <w:proofErr w:type="spellEnd"/>
      <w:r>
        <w:t xml:space="preserve"> пропорционально количеству оборотов вала счетчика ППО. За один оборот оси формируется 50 импульсов. Подсчет импульсов производится с помощью внешнего отчётного устройства. Подсчет импульсов позволяет определить на сколько прокрутился вал счетчика относительно первоначального положения. Таким образом внешнее посчитывающее устройство позволяет определять и дозировать количество прокаченного топлива.</w:t>
      </w:r>
    </w:p>
    <w:p w14:paraId="4E9DF9AE" w14:textId="76DB82F8" w:rsidR="00772B0F" w:rsidRDefault="001D61D9" w:rsidP="00772B0F">
      <w:r>
        <w:t>Внутренн</w:t>
      </w:r>
      <w:r w:rsidR="006A5F0C">
        <w:t>ее устройство</w:t>
      </w:r>
      <w:r>
        <w:t xml:space="preserve"> </w:t>
      </w:r>
      <w:r w:rsidRPr="00C61889">
        <w:t>ES-PPO1</w:t>
      </w:r>
      <w:r>
        <w:t>:</w:t>
      </w:r>
      <w:r>
        <w:br/>
      </w:r>
    </w:p>
    <w:p w14:paraId="0CA7F5F0" w14:textId="4B6C61B0" w:rsidR="001D61D9" w:rsidRDefault="000C3A95" w:rsidP="00772B0F">
      <w:r>
        <w:rPr>
          <w:noProof/>
        </w:rPr>
        <w:drawing>
          <wp:inline distT="0" distB="0" distL="0" distR="0" wp14:anchorId="2E299084" wp14:editId="340F563E">
            <wp:extent cx="5940425" cy="436626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6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C7CA0" w14:textId="6FD9C16E" w:rsidR="000C3A95" w:rsidRDefault="000C3A95" w:rsidP="00772B0F">
      <w:r>
        <w:rPr>
          <w:noProof/>
        </w:rPr>
        <w:lastRenderedPageBreak/>
        <w:drawing>
          <wp:inline distT="0" distB="0" distL="0" distR="0" wp14:anchorId="0FDE8097" wp14:editId="54279F3C">
            <wp:extent cx="5940425" cy="436435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6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27D7D" w14:textId="77777777" w:rsidR="00772B0F" w:rsidRDefault="00772B0F" w:rsidP="00772B0F"/>
    <w:p w14:paraId="4A397C16" w14:textId="77777777" w:rsidR="00A104E5" w:rsidRDefault="00A104E5"/>
    <w:p w14:paraId="622A77BB" w14:textId="77777777" w:rsidR="00A104E5" w:rsidRDefault="00A104E5"/>
    <w:p w14:paraId="23F89F64" w14:textId="5E9A57E3" w:rsidR="00B4775B" w:rsidRDefault="00A84C3A">
      <w:r>
        <w:t>2 Параметры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B4775B" w14:paraId="0BED0325" w14:textId="77777777" w:rsidTr="00B4775B">
        <w:tc>
          <w:tcPr>
            <w:tcW w:w="4672" w:type="dxa"/>
          </w:tcPr>
          <w:p w14:paraId="5B286A62" w14:textId="1411C2A0" w:rsidR="00B4775B" w:rsidRDefault="00B4775B">
            <w:r>
              <w:t>Рабочее напряжение питания</w:t>
            </w:r>
          </w:p>
        </w:tc>
        <w:tc>
          <w:tcPr>
            <w:tcW w:w="4673" w:type="dxa"/>
          </w:tcPr>
          <w:p w14:paraId="38861C00" w14:textId="3B333327" w:rsidR="00B4775B" w:rsidRPr="000C3A95" w:rsidRDefault="00B4775B">
            <w:r>
              <w:t>10-</w:t>
            </w:r>
            <w:r w:rsidR="000C3A95">
              <w:t>26</w:t>
            </w:r>
            <w:proofErr w:type="gramStart"/>
            <w:r>
              <w:t>В</w:t>
            </w:r>
            <w:r w:rsidR="000C3A95">
              <w:t>(</w:t>
            </w:r>
            <w:proofErr w:type="gramEnd"/>
            <w:r w:rsidR="000C3A95">
              <w:t>рекомендуемое 12)</w:t>
            </w:r>
          </w:p>
        </w:tc>
      </w:tr>
      <w:tr w:rsidR="00B4775B" w14:paraId="2BD80980" w14:textId="77777777" w:rsidTr="00B4775B">
        <w:tc>
          <w:tcPr>
            <w:tcW w:w="4672" w:type="dxa"/>
          </w:tcPr>
          <w:p w14:paraId="1E9E5F6F" w14:textId="5E1D2943" w:rsidR="00B4775B" w:rsidRDefault="00B4775B">
            <w:r>
              <w:t>Ток потребления</w:t>
            </w:r>
          </w:p>
        </w:tc>
        <w:tc>
          <w:tcPr>
            <w:tcW w:w="4673" w:type="dxa"/>
          </w:tcPr>
          <w:p w14:paraId="3CBFF99E" w14:textId="702CED9F" w:rsidR="00B4775B" w:rsidRDefault="00B4775B">
            <w:r>
              <w:t>До 30</w:t>
            </w:r>
            <w:r>
              <w:rPr>
                <w:lang w:val="en-US"/>
              </w:rPr>
              <w:t xml:space="preserve"> </w:t>
            </w:r>
            <w:r>
              <w:t>м</w:t>
            </w:r>
            <w:r>
              <w:rPr>
                <w:lang w:val="en-US"/>
              </w:rPr>
              <w:t>A</w:t>
            </w:r>
          </w:p>
        </w:tc>
      </w:tr>
      <w:tr w:rsidR="00B4775B" w14:paraId="787F44AE" w14:textId="77777777" w:rsidTr="00B4775B">
        <w:tc>
          <w:tcPr>
            <w:tcW w:w="4672" w:type="dxa"/>
          </w:tcPr>
          <w:p w14:paraId="19F14AF2" w14:textId="5A7C1F8D" w:rsidR="00B4775B" w:rsidRDefault="00B4775B">
            <w:r>
              <w:t>Ограничение выходного тока</w:t>
            </w:r>
          </w:p>
        </w:tc>
        <w:tc>
          <w:tcPr>
            <w:tcW w:w="4673" w:type="dxa"/>
          </w:tcPr>
          <w:p w14:paraId="58D4D86A" w14:textId="74FED0E9" w:rsidR="00B4775B" w:rsidRDefault="00B4775B">
            <w:r>
              <w:t>До 50</w:t>
            </w:r>
            <w:r>
              <w:rPr>
                <w:lang w:val="en-US"/>
              </w:rPr>
              <w:t xml:space="preserve"> </w:t>
            </w:r>
            <w:r>
              <w:t>м</w:t>
            </w:r>
            <w:r>
              <w:rPr>
                <w:lang w:val="en-US"/>
              </w:rPr>
              <w:t>A</w:t>
            </w:r>
          </w:p>
        </w:tc>
      </w:tr>
      <w:tr w:rsidR="00B4775B" w14:paraId="31E6158B" w14:textId="77777777" w:rsidTr="00B4775B">
        <w:tc>
          <w:tcPr>
            <w:tcW w:w="4672" w:type="dxa"/>
          </w:tcPr>
          <w:p w14:paraId="457AAFD0" w14:textId="7AEA06EA" w:rsidR="00B4775B" w:rsidRDefault="00B4775B">
            <w:r>
              <w:t>Фазовый сдвиг между выходными сигналами, град.</w:t>
            </w:r>
          </w:p>
        </w:tc>
        <w:tc>
          <w:tcPr>
            <w:tcW w:w="4673" w:type="dxa"/>
          </w:tcPr>
          <w:p w14:paraId="0EB787EC" w14:textId="5F8014E6" w:rsidR="00B4775B" w:rsidRDefault="00B4775B">
            <w:r>
              <w:t>90</w:t>
            </w:r>
          </w:p>
        </w:tc>
      </w:tr>
      <w:tr w:rsidR="00B4775B" w14:paraId="38B0169C" w14:textId="77777777" w:rsidTr="00B4775B">
        <w:tc>
          <w:tcPr>
            <w:tcW w:w="4672" w:type="dxa"/>
          </w:tcPr>
          <w:p w14:paraId="62D540CC" w14:textId="4529FDE6" w:rsidR="00B4775B" w:rsidRDefault="00B4775B">
            <w:r>
              <w:t>Количество импульсов на один оборот оси, шт.</w:t>
            </w:r>
          </w:p>
        </w:tc>
        <w:tc>
          <w:tcPr>
            <w:tcW w:w="4673" w:type="dxa"/>
          </w:tcPr>
          <w:p w14:paraId="2A23C101" w14:textId="13A85422" w:rsidR="00B4775B" w:rsidRDefault="00B4775B">
            <w:r>
              <w:t>50</w:t>
            </w:r>
          </w:p>
        </w:tc>
      </w:tr>
      <w:tr w:rsidR="00B4775B" w14:paraId="680EDBC5" w14:textId="77777777" w:rsidTr="00B4775B">
        <w:tc>
          <w:tcPr>
            <w:tcW w:w="4672" w:type="dxa"/>
          </w:tcPr>
          <w:p w14:paraId="566030F1" w14:textId="36DB57DF" w:rsidR="00B4775B" w:rsidRDefault="00B4775B">
            <w:r>
              <w:t>Масса, кг, не более</w:t>
            </w:r>
          </w:p>
        </w:tc>
        <w:tc>
          <w:tcPr>
            <w:tcW w:w="4673" w:type="dxa"/>
          </w:tcPr>
          <w:p w14:paraId="43427853" w14:textId="52C3EA96" w:rsidR="00B4775B" w:rsidRDefault="00B4775B">
            <w:r>
              <w:t>0,6</w:t>
            </w:r>
          </w:p>
        </w:tc>
      </w:tr>
      <w:tr w:rsidR="00B4775B" w14:paraId="19A214BC" w14:textId="77777777" w:rsidTr="00B4775B">
        <w:tc>
          <w:tcPr>
            <w:tcW w:w="4672" w:type="dxa"/>
          </w:tcPr>
          <w:p w14:paraId="1D1209AF" w14:textId="1BA6AD2A" w:rsidR="00B4775B" w:rsidRDefault="00B4775B">
            <w:r>
              <w:t>Температура эксплуатации</w:t>
            </w:r>
            <w:r w:rsidR="001D61D9">
              <w:t>, град</w:t>
            </w:r>
          </w:p>
        </w:tc>
        <w:tc>
          <w:tcPr>
            <w:tcW w:w="4673" w:type="dxa"/>
          </w:tcPr>
          <w:p w14:paraId="580A2E61" w14:textId="4942021D" w:rsidR="00B4775B" w:rsidRDefault="00B4775B">
            <w:r>
              <w:t>-30 +50</w:t>
            </w:r>
          </w:p>
        </w:tc>
      </w:tr>
      <w:tr w:rsidR="00B4775B" w14:paraId="56212D4E" w14:textId="77777777" w:rsidTr="00B4775B">
        <w:tc>
          <w:tcPr>
            <w:tcW w:w="4672" w:type="dxa"/>
          </w:tcPr>
          <w:p w14:paraId="7A022D6F" w14:textId="1A6123CA" w:rsidR="00B4775B" w:rsidRDefault="001D61D9">
            <w:r>
              <w:t>Общие габариты,</w:t>
            </w:r>
            <w:r w:rsidR="00CA76FD">
              <w:t xml:space="preserve"> </w:t>
            </w:r>
            <w:r>
              <w:t xml:space="preserve">мм </w:t>
            </w:r>
          </w:p>
        </w:tc>
        <w:tc>
          <w:tcPr>
            <w:tcW w:w="4673" w:type="dxa"/>
          </w:tcPr>
          <w:p w14:paraId="409603EB" w14:textId="35C9639F" w:rsidR="00B4775B" w:rsidRDefault="001D61D9">
            <w:r>
              <w:t>190*145*</w:t>
            </w:r>
            <w:r w:rsidR="000C3A95">
              <w:t>34</w:t>
            </w:r>
          </w:p>
        </w:tc>
      </w:tr>
      <w:tr w:rsidR="001D61D9" w14:paraId="33F34123" w14:textId="77777777" w:rsidTr="00B4775B">
        <w:tc>
          <w:tcPr>
            <w:tcW w:w="4672" w:type="dxa"/>
          </w:tcPr>
          <w:p w14:paraId="2FD3CD43" w14:textId="5D212D85" w:rsidR="001D61D9" w:rsidRDefault="001D61D9">
            <w:r>
              <w:t>Итоговое расстояние между фланцами счетчика и стрелочного индикатора, мм</w:t>
            </w:r>
          </w:p>
        </w:tc>
        <w:tc>
          <w:tcPr>
            <w:tcW w:w="4673" w:type="dxa"/>
          </w:tcPr>
          <w:p w14:paraId="5CD41252" w14:textId="77777777" w:rsidR="001D61D9" w:rsidRDefault="000C3A95">
            <w:r>
              <w:t>28</w:t>
            </w:r>
          </w:p>
          <w:p w14:paraId="6B76499F" w14:textId="2DD4EEA6" w:rsidR="000C3A95" w:rsidRDefault="000C3A95"/>
        </w:tc>
      </w:tr>
    </w:tbl>
    <w:p w14:paraId="4027B16A" w14:textId="77777777" w:rsidR="00A104E5" w:rsidRDefault="00A104E5"/>
    <w:p w14:paraId="07BE59EA" w14:textId="124019BA" w:rsidR="00B4775B" w:rsidRDefault="00B4775B">
      <w:r>
        <w:t xml:space="preserve">3 Комплект поставки Комплект поставки содержит: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B4775B" w14:paraId="05F495F3" w14:textId="77777777" w:rsidTr="00B4775B">
        <w:tc>
          <w:tcPr>
            <w:tcW w:w="4672" w:type="dxa"/>
          </w:tcPr>
          <w:p w14:paraId="37B85399" w14:textId="2A607E5D" w:rsidR="00B4775B" w:rsidRDefault="00B4775B">
            <w:r w:rsidRPr="00C61889">
              <w:t>ES-PPO1</w:t>
            </w:r>
          </w:p>
        </w:tc>
        <w:tc>
          <w:tcPr>
            <w:tcW w:w="4673" w:type="dxa"/>
          </w:tcPr>
          <w:p w14:paraId="356BDC70" w14:textId="5FF74547" w:rsidR="00B4775B" w:rsidRDefault="00B4775B">
            <w:r>
              <w:t xml:space="preserve">1 </w:t>
            </w:r>
            <w:proofErr w:type="spellStart"/>
            <w:r>
              <w:t>шт</w:t>
            </w:r>
            <w:proofErr w:type="spellEnd"/>
          </w:p>
        </w:tc>
      </w:tr>
      <w:tr w:rsidR="00B4775B" w14:paraId="17158050" w14:textId="77777777" w:rsidTr="00B4775B">
        <w:tc>
          <w:tcPr>
            <w:tcW w:w="4672" w:type="dxa"/>
          </w:tcPr>
          <w:p w14:paraId="132935EA" w14:textId="5A6AD09C" w:rsidR="00B4775B" w:rsidRDefault="00B4775B">
            <w:r>
              <w:t>Кабель с разъемом</w:t>
            </w:r>
          </w:p>
        </w:tc>
        <w:tc>
          <w:tcPr>
            <w:tcW w:w="4673" w:type="dxa"/>
          </w:tcPr>
          <w:p w14:paraId="2F06130C" w14:textId="2AF97678" w:rsidR="00B4775B" w:rsidRDefault="00B4775B">
            <w:r>
              <w:t xml:space="preserve">1 </w:t>
            </w:r>
            <w:proofErr w:type="spellStart"/>
            <w:r>
              <w:t>шт</w:t>
            </w:r>
            <w:proofErr w:type="spellEnd"/>
          </w:p>
        </w:tc>
      </w:tr>
      <w:tr w:rsidR="00B4775B" w14:paraId="2DABF2B9" w14:textId="77777777" w:rsidTr="00B4775B">
        <w:tc>
          <w:tcPr>
            <w:tcW w:w="4672" w:type="dxa"/>
          </w:tcPr>
          <w:p w14:paraId="2EE84572" w14:textId="3985CFDC" w:rsidR="00B4775B" w:rsidRDefault="00B4775B">
            <w:r>
              <w:t>Крепежные болты</w:t>
            </w:r>
          </w:p>
        </w:tc>
        <w:tc>
          <w:tcPr>
            <w:tcW w:w="4673" w:type="dxa"/>
          </w:tcPr>
          <w:p w14:paraId="1FBCEBBA" w14:textId="258EFAF0" w:rsidR="00B4775B" w:rsidRDefault="00B4775B">
            <w:r>
              <w:t>4</w:t>
            </w:r>
            <w:r w:rsidR="002A524C">
              <w:t xml:space="preserve"> </w:t>
            </w:r>
            <w:proofErr w:type="spellStart"/>
            <w:r>
              <w:t>шт</w:t>
            </w:r>
            <w:proofErr w:type="spellEnd"/>
          </w:p>
        </w:tc>
      </w:tr>
      <w:tr w:rsidR="00B4775B" w14:paraId="3D3527A9" w14:textId="77777777" w:rsidTr="00B4775B">
        <w:tc>
          <w:tcPr>
            <w:tcW w:w="4672" w:type="dxa"/>
          </w:tcPr>
          <w:p w14:paraId="388B66DE" w14:textId="04AA2EE3" w:rsidR="00B4775B" w:rsidRDefault="000C3A95">
            <w:r>
              <w:t>Проставка</w:t>
            </w:r>
          </w:p>
        </w:tc>
        <w:tc>
          <w:tcPr>
            <w:tcW w:w="4673" w:type="dxa"/>
          </w:tcPr>
          <w:p w14:paraId="56F62D50" w14:textId="36455529" w:rsidR="00B4775B" w:rsidRDefault="00B4775B">
            <w:r>
              <w:t xml:space="preserve">1 </w:t>
            </w:r>
            <w:proofErr w:type="spellStart"/>
            <w:r>
              <w:t>шт</w:t>
            </w:r>
            <w:proofErr w:type="spellEnd"/>
          </w:p>
        </w:tc>
      </w:tr>
      <w:tr w:rsidR="00B4775B" w14:paraId="58C8EC55" w14:textId="77777777" w:rsidTr="00B4775B">
        <w:tc>
          <w:tcPr>
            <w:tcW w:w="4672" w:type="dxa"/>
          </w:tcPr>
          <w:p w14:paraId="73FF800D" w14:textId="47C3DF2A" w:rsidR="00B4775B" w:rsidRDefault="00B4775B">
            <w:r>
              <w:t>Руководство по эксплуатации</w:t>
            </w:r>
          </w:p>
        </w:tc>
        <w:tc>
          <w:tcPr>
            <w:tcW w:w="4673" w:type="dxa"/>
          </w:tcPr>
          <w:p w14:paraId="2BE05927" w14:textId="2EE44CA8" w:rsidR="00B4775B" w:rsidRDefault="00B4775B">
            <w:r>
              <w:t xml:space="preserve">1 </w:t>
            </w:r>
            <w:proofErr w:type="spellStart"/>
            <w:r>
              <w:t>шт</w:t>
            </w:r>
            <w:proofErr w:type="spellEnd"/>
          </w:p>
        </w:tc>
      </w:tr>
    </w:tbl>
    <w:p w14:paraId="6B48DD1F" w14:textId="075D9769" w:rsidR="000E2AD2" w:rsidRDefault="000E2AD2"/>
    <w:p w14:paraId="2C864A79" w14:textId="5AFCA851" w:rsidR="00B4775B" w:rsidRDefault="00A84C3A">
      <w:r>
        <w:lastRenderedPageBreak/>
        <w:t>4 Цветовая расшифровка подключаемого кабеля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51"/>
        <w:gridCol w:w="2451"/>
        <w:gridCol w:w="1897"/>
      </w:tblGrid>
      <w:tr w:rsidR="00761158" w14:paraId="47AAD805" w14:textId="6F484920" w:rsidTr="00635764">
        <w:trPr>
          <w:trHeight w:val="296"/>
        </w:trPr>
        <w:tc>
          <w:tcPr>
            <w:tcW w:w="2451" w:type="dxa"/>
          </w:tcPr>
          <w:p w14:paraId="43A5B678" w14:textId="67EBF000" w:rsidR="00761158" w:rsidRDefault="00761158">
            <w:r>
              <w:t>Цвет провода</w:t>
            </w:r>
          </w:p>
        </w:tc>
        <w:tc>
          <w:tcPr>
            <w:tcW w:w="2451" w:type="dxa"/>
          </w:tcPr>
          <w:p w14:paraId="4755F528" w14:textId="22C717BE" w:rsidR="00761158" w:rsidRDefault="00761158">
            <w:r>
              <w:t>Назначение</w:t>
            </w:r>
          </w:p>
        </w:tc>
        <w:tc>
          <w:tcPr>
            <w:tcW w:w="1897" w:type="dxa"/>
          </w:tcPr>
          <w:p w14:paraId="432A40CB" w14:textId="50CC4C08" w:rsidR="00761158" w:rsidRPr="00635764" w:rsidRDefault="00635764">
            <w:r>
              <w:t>Номер вывода на разъеме</w:t>
            </w:r>
          </w:p>
        </w:tc>
      </w:tr>
      <w:tr w:rsidR="00761158" w14:paraId="18450ECF" w14:textId="47048270" w:rsidTr="00635764">
        <w:trPr>
          <w:trHeight w:val="290"/>
        </w:trPr>
        <w:tc>
          <w:tcPr>
            <w:tcW w:w="2451" w:type="dxa"/>
          </w:tcPr>
          <w:p w14:paraId="002E2584" w14:textId="26D9FBED" w:rsidR="00761158" w:rsidRDefault="00761158">
            <w:r>
              <w:t>Белый</w:t>
            </w:r>
          </w:p>
        </w:tc>
        <w:tc>
          <w:tcPr>
            <w:tcW w:w="2451" w:type="dxa"/>
          </w:tcPr>
          <w:p w14:paraId="0561E970" w14:textId="1AAF0AD3" w:rsidR="00761158" w:rsidRDefault="00761158">
            <w:r>
              <w:t>Общий</w:t>
            </w:r>
          </w:p>
        </w:tc>
        <w:tc>
          <w:tcPr>
            <w:tcW w:w="1897" w:type="dxa"/>
          </w:tcPr>
          <w:p w14:paraId="130CE299" w14:textId="119D51C0" w:rsidR="00761158" w:rsidRDefault="00635764">
            <w:r>
              <w:t>6</w:t>
            </w:r>
          </w:p>
        </w:tc>
      </w:tr>
      <w:tr w:rsidR="00761158" w14:paraId="1726F8E8" w14:textId="705DCE3D" w:rsidTr="00635764">
        <w:trPr>
          <w:trHeight w:val="296"/>
        </w:trPr>
        <w:tc>
          <w:tcPr>
            <w:tcW w:w="2451" w:type="dxa"/>
          </w:tcPr>
          <w:p w14:paraId="2C55E7FD" w14:textId="625A2C14" w:rsidR="00761158" w:rsidRDefault="00761158">
            <w:r>
              <w:t>Коричневый</w:t>
            </w:r>
          </w:p>
        </w:tc>
        <w:tc>
          <w:tcPr>
            <w:tcW w:w="2451" w:type="dxa"/>
          </w:tcPr>
          <w:p w14:paraId="76B19ED3" w14:textId="03B7A3D6" w:rsidR="00761158" w:rsidRDefault="00761158">
            <w:r>
              <w:t>Вход питания +12В</w:t>
            </w:r>
          </w:p>
        </w:tc>
        <w:tc>
          <w:tcPr>
            <w:tcW w:w="1897" w:type="dxa"/>
          </w:tcPr>
          <w:p w14:paraId="59BDDF03" w14:textId="620B10CE" w:rsidR="00761158" w:rsidRDefault="00635764">
            <w:r>
              <w:t>1</w:t>
            </w:r>
          </w:p>
        </w:tc>
      </w:tr>
      <w:tr w:rsidR="00761158" w14:paraId="7353A87B" w14:textId="642162CF" w:rsidTr="00635764">
        <w:trPr>
          <w:trHeight w:val="296"/>
        </w:trPr>
        <w:tc>
          <w:tcPr>
            <w:tcW w:w="2451" w:type="dxa"/>
          </w:tcPr>
          <w:p w14:paraId="4D279BE5" w14:textId="7E2D4FDB" w:rsidR="00761158" w:rsidRDefault="00761158">
            <w:r>
              <w:t>Желтый</w:t>
            </w:r>
          </w:p>
        </w:tc>
        <w:tc>
          <w:tcPr>
            <w:tcW w:w="2451" w:type="dxa"/>
          </w:tcPr>
          <w:p w14:paraId="03948234" w14:textId="4BA1C005" w:rsidR="00761158" w:rsidRDefault="00761158">
            <w:r>
              <w:t>Канал А</w:t>
            </w:r>
          </w:p>
        </w:tc>
        <w:tc>
          <w:tcPr>
            <w:tcW w:w="1897" w:type="dxa"/>
          </w:tcPr>
          <w:p w14:paraId="6FD88E8A" w14:textId="60BB6EFA" w:rsidR="00761158" w:rsidRDefault="00635764">
            <w:r>
              <w:t>5</w:t>
            </w:r>
          </w:p>
        </w:tc>
      </w:tr>
      <w:tr w:rsidR="00761158" w14:paraId="21269A45" w14:textId="61E14130" w:rsidTr="00635764">
        <w:trPr>
          <w:trHeight w:val="296"/>
        </w:trPr>
        <w:tc>
          <w:tcPr>
            <w:tcW w:w="2451" w:type="dxa"/>
          </w:tcPr>
          <w:p w14:paraId="6B735B3C" w14:textId="3AC5937C" w:rsidR="00761158" w:rsidRDefault="00761158">
            <w:r>
              <w:t>Зеленый</w:t>
            </w:r>
          </w:p>
        </w:tc>
        <w:tc>
          <w:tcPr>
            <w:tcW w:w="2451" w:type="dxa"/>
          </w:tcPr>
          <w:p w14:paraId="43800402" w14:textId="3AD20E32" w:rsidR="00761158" w:rsidRDefault="00761158">
            <w:r>
              <w:t>Канал В</w:t>
            </w:r>
          </w:p>
        </w:tc>
        <w:tc>
          <w:tcPr>
            <w:tcW w:w="1897" w:type="dxa"/>
          </w:tcPr>
          <w:p w14:paraId="198EAE6C" w14:textId="71A5B7C4" w:rsidR="00761158" w:rsidRDefault="00635764">
            <w:r>
              <w:t>2</w:t>
            </w:r>
          </w:p>
        </w:tc>
      </w:tr>
    </w:tbl>
    <w:p w14:paraId="0B268BDA" w14:textId="60CFCF5C" w:rsidR="00A84C3A" w:rsidRDefault="00A84C3A"/>
    <w:p w14:paraId="559DE0D1" w14:textId="757506B3" w:rsidR="00C61889" w:rsidRDefault="002A524C">
      <w:r>
        <w:t xml:space="preserve">5 </w:t>
      </w:r>
      <w:r w:rsidR="00344422">
        <w:t>Сравнительная таблица различных датчиков для счетчиков ППО.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42"/>
        <w:gridCol w:w="1650"/>
        <w:gridCol w:w="1538"/>
        <w:gridCol w:w="1536"/>
        <w:gridCol w:w="1540"/>
        <w:gridCol w:w="1539"/>
      </w:tblGrid>
      <w:tr w:rsidR="00304B78" w14:paraId="6B23AC27" w14:textId="77777777" w:rsidTr="006206F6">
        <w:tc>
          <w:tcPr>
            <w:tcW w:w="1542" w:type="dxa"/>
          </w:tcPr>
          <w:p w14:paraId="5CFEF0C7" w14:textId="34C5B758" w:rsidR="00304B78" w:rsidRDefault="00D35329" w:rsidP="00304B78">
            <w:r>
              <w:t>Счетчик</w:t>
            </w:r>
          </w:p>
        </w:tc>
        <w:tc>
          <w:tcPr>
            <w:tcW w:w="1650" w:type="dxa"/>
          </w:tcPr>
          <w:p w14:paraId="3B67EF9D" w14:textId="49599AC1" w:rsidR="00304B78" w:rsidRDefault="00304B78" w:rsidP="00304B78"/>
        </w:tc>
        <w:tc>
          <w:tcPr>
            <w:tcW w:w="1538" w:type="dxa"/>
          </w:tcPr>
          <w:p w14:paraId="1D603467" w14:textId="3B357AE1" w:rsidR="00304B78" w:rsidRDefault="00304B78" w:rsidP="00304B78">
            <w:r>
              <w:t>УСС Б25</w:t>
            </w:r>
          </w:p>
        </w:tc>
        <w:tc>
          <w:tcPr>
            <w:tcW w:w="1536" w:type="dxa"/>
          </w:tcPr>
          <w:p w14:paraId="0EC70925" w14:textId="0DB7EBBF" w:rsidR="00304B78" w:rsidRDefault="00304B78" w:rsidP="00304B78">
            <w:r>
              <w:t>УСС Б70</w:t>
            </w:r>
          </w:p>
        </w:tc>
        <w:tc>
          <w:tcPr>
            <w:tcW w:w="1540" w:type="dxa"/>
          </w:tcPr>
          <w:p w14:paraId="04B68CFD" w14:textId="63DBC857" w:rsidR="00304B78" w:rsidRDefault="00304B78" w:rsidP="00304B78">
            <w:r>
              <w:t>ДО10</w:t>
            </w:r>
          </w:p>
        </w:tc>
        <w:tc>
          <w:tcPr>
            <w:tcW w:w="1539" w:type="dxa"/>
          </w:tcPr>
          <w:p w14:paraId="6A4B7064" w14:textId="01A1962A" w:rsidR="00304B78" w:rsidRDefault="00304B78" w:rsidP="00304B78">
            <w:r w:rsidRPr="00C61889">
              <w:t>ES-PPO1</w:t>
            </w:r>
          </w:p>
        </w:tc>
      </w:tr>
      <w:tr w:rsidR="006206F6" w14:paraId="03332EDB" w14:textId="77777777" w:rsidTr="006206F6">
        <w:tc>
          <w:tcPr>
            <w:tcW w:w="1542" w:type="dxa"/>
            <w:vMerge w:val="restart"/>
          </w:tcPr>
          <w:p w14:paraId="52904FB9" w14:textId="1FA05247" w:rsidR="006206F6" w:rsidRDefault="006206F6" w:rsidP="00304B78">
            <w:r>
              <w:t>ППО25</w:t>
            </w:r>
          </w:p>
        </w:tc>
        <w:tc>
          <w:tcPr>
            <w:tcW w:w="1650" w:type="dxa"/>
          </w:tcPr>
          <w:p w14:paraId="054F5A48" w14:textId="2F0A7398" w:rsidR="006206F6" w:rsidRDefault="006206F6" w:rsidP="00304B78">
            <w:r>
              <w:t xml:space="preserve">Количество </w:t>
            </w:r>
            <w:proofErr w:type="spellStart"/>
            <w:r>
              <w:t>имп</w:t>
            </w:r>
            <w:proofErr w:type="spellEnd"/>
            <w:r>
              <w:t xml:space="preserve">/л  </w:t>
            </w:r>
          </w:p>
        </w:tc>
        <w:tc>
          <w:tcPr>
            <w:tcW w:w="1538" w:type="dxa"/>
          </w:tcPr>
          <w:p w14:paraId="5047291D" w14:textId="0D174A92" w:rsidR="006206F6" w:rsidRDefault="006206F6" w:rsidP="00304B78">
            <w:r>
              <w:t>35,71</w:t>
            </w:r>
          </w:p>
        </w:tc>
        <w:tc>
          <w:tcPr>
            <w:tcW w:w="1536" w:type="dxa"/>
          </w:tcPr>
          <w:p w14:paraId="31DCDD53" w14:textId="5CD1C289" w:rsidR="006206F6" w:rsidRDefault="006206F6" w:rsidP="00304B78">
            <w:r>
              <w:t>100</w:t>
            </w:r>
          </w:p>
          <w:p w14:paraId="550116C6" w14:textId="77777777" w:rsidR="006206F6" w:rsidRDefault="006206F6" w:rsidP="00304B78"/>
        </w:tc>
        <w:tc>
          <w:tcPr>
            <w:tcW w:w="1540" w:type="dxa"/>
          </w:tcPr>
          <w:p w14:paraId="25D39095" w14:textId="6E19E1B6" w:rsidR="006206F6" w:rsidRDefault="006206F6" w:rsidP="00304B78">
            <w:r>
              <w:t>47,62</w:t>
            </w:r>
          </w:p>
        </w:tc>
        <w:tc>
          <w:tcPr>
            <w:tcW w:w="1539" w:type="dxa"/>
          </w:tcPr>
          <w:p w14:paraId="405E7820" w14:textId="7DBD90EC" w:rsidR="006206F6" w:rsidRDefault="006206F6" w:rsidP="00304B78">
            <w:r>
              <w:t>71,4</w:t>
            </w:r>
          </w:p>
        </w:tc>
      </w:tr>
      <w:tr w:rsidR="006206F6" w14:paraId="7D8D7F71" w14:textId="77777777" w:rsidTr="006206F6">
        <w:tc>
          <w:tcPr>
            <w:tcW w:w="1542" w:type="dxa"/>
            <w:vMerge/>
          </w:tcPr>
          <w:p w14:paraId="5D99491F" w14:textId="570D3EE6" w:rsidR="006206F6" w:rsidRDefault="006206F6" w:rsidP="00304B78"/>
        </w:tc>
        <w:tc>
          <w:tcPr>
            <w:tcW w:w="1650" w:type="dxa"/>
          </w:tcPr>
          <w:p w14:paraId="5C9701A1" w14:textId="01238EBA" w:rsidR="006206F6" w:rsidRDefault="006206F6" w:rsidP="00304B78">
            <w:r>
              <w:t>Величина одного импульса</w:t>
            </w:r>
          </w:p>
        </w:tc>
        <w:tc>
          <w:tcPr>
            <w:tcW w:w="1538" w:type="dxa"/>
          </w:tcPr>
          <w:p w14:paraId="28266664" w14:textId="2D4C9018" w:rsidR="006206F6" w:rsidRPr="006206F6" w:rsidRDefault="006206F6" w:rsidP="00304B78">
            <w:pPr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1536" w:type="dxa"/>
          </w:tcPr>
          <w:p w14:paraId="6432C931" w14:textId="436B8E7D" w:rsidR="006206F6" w:rsidRPr="006206F6" w:rsidRDefault="006206F6" w:rsidP="00304B78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540" w:type="dxa"/>
          </w:tcPr>
          <w:p w14:paraId="0B5D45DB" w14:textId="481EA399" w:rsidR="006206F6" w:rsidRPr="00D35329" w:rsidRDefault="00D35329" w:rsidP="00304B78">
            <w:pPr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1539" w:type="dxa"/>
          </w:tcPr>
          <w:p w14:paraId="144D8900" w14:textId="71DDC3D4" w:rsidR="006206F6" w:rsidRPr="00D35329" w:rsidRDefault="00D35329" w:rsidP="00304B78">
            <w:pPr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</w:tr>
      <w:tr w:rsidR="006206F6" w14:paraId="22D0CA2C" w14:textId="77777777" w:rsidTr="006206F6">
        <w:tc>
          <w:tcPr>
            <w:tcW w:w="1542" w:type="dxa"/>
            <w:vMerge/>
          </w:tcPr>
          <w:p w14:paraId="385F05F7" w14:textId="7FA15D32" w:rsidR="006206F6" w:rsidRDefault="006206F6" w:rsidP="00304B78"/>
        </w:tc>
        <w:tc>
          <w:tcPr>
            <w:tcW w:w="1650" w:type="dxa"/>
          </w:tcPr>
          <w:p w14:paraId="3074AE92" w14:textId="73ED1BBF" w:rsidR="006206F6" w:rsidRPr="006206F6" w:rsidRDefault="006206F6" w:rsidP="00304B78">
            <w:pPr>
              <w:rPr>
                <w:lang w:val="en-US"/>
              </w:rPr>
            </w:pPr>
            <w:r>
              <w:t xml:space="preserve">Точность при использовании </w:t>
            </w:r>
            <w:r>
              <w:rPr>
                <w:lang w:val="en-US"/>
              </w:rPr>
              <w:t>EFL</w:t>
            </w:r>
          </w:p>
        </w:tc>
        <w:tc>
          <w:tcPr>
            <w:tcW w:w="1538" w:type="dxa"/>
          </w:tcPr>
          <w:p w14:paraId="0759E8B7" w14:textId="6D40A615" w:rsidR="006206F6" w:rsidRPr="006206F6" w:rsidRDefault="006206F6" w:rsidP="00304B78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1536" w:type="dxa"/>
          </w:tcPr>
          <w:p w14:paraId="1F416782" w14:textId="25CB8E51" w:rsidR="006206F6" w:rsidRPr="006206F6" w:rsidRDefault="006206F6" w:rsidP="00304B78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D35329">
              <w:rPr>
                <w:lang w:val="en-US"/>
              </w:rPr>
              <w:t>,5</w:t>
            </w:r>
          </w:p>
        </w:tc>
        <w:tc>
          <w:tcPr>
            <w:tcW w:w="1540" w:type="dxa"/>
          </w:tcPr>
          <w:p w14:paraId="2B2CB474" w14:textId="02A02F37" w:rsidR="006206F6" w:rsidRPr="00D35329" w:rsidRDefault="00D35329" w:rsidP="00304B78">
            <w:pPr>
              <w:rPr>
                <w:lang w:val="en-US"/>
              </w:rPr>
            </w:pPr>
            <w:r>
              <w:rPr>
                <w:lang w:val="en-US"/>
              </w:rPr>
              <w:t>5,25</w:t>
            </w:r>
          </w:p>
        </w:tc>
        <w:tc>
          <w:tcPr>
            <w:tcW w:w="1539" w:type="dxa"/>
          </w:tcPr>
          <w:p w14:paraId="6D1391E4" w14:textId="5E374F2B" w:rsidR="006206F6" w:rsidRPr="00D35329" w:rsidRDefault="00D35329" w:rsidP="00304B78">
            <w:pPr>
              <w:rPr>
                <w:lang w:val="en-US"/>
              </w:rPr>
            </w:pPr>
            <w:r>
              <w:rPr>
                <w:lang w:val="en-US"/>
              </w:rPr>
              <w:t>3,5</w:t>
            </w:r>
          </w:p>
        </w:tc>
      </w:tr>
      <w:tr w:rsidR="006206F6" w14:paraId="4B462BD2" w14:textId="77777777" w:rsidTr="006206F6">
        <w:tc>
          <w:tcPr>
            <w:tcW w:w="1542" w:type="dxa"/>
            <w:vMerge w:val="restart"/>
          </w:tcPr>
          <w:p w14:paraId="6FD7BD9A" w14:textId="1CD8CD7D" w:rsidR="006206F6" w:rsidRDefault="006206F6" w:rsidP="006206F6">
            <w:r>
              <w:t>ППО40</w:t>
            </w:r>
          </w:p>
        </w:tc>
        <w:tc>
          <w:tcPr>
            <w:tcW w:w="1650" w:type="dxa"/>
          </w:tcPr>
          <w:p w14:paraId="4291A133" w14:textId="444FF9CB" w:rsidR="006206F6" w:rsidRDefault="006206F6" w:rsidP="006206F6">
            <w:r>
              <w:t xml:space="preserve">Количество </w:t>
            </w:r>
            <w:proofErr w:type="spellStart"/>
            <w:r>
              <w:t>имп</w:t>
            </w:r>
            <w:proofErr w:type="spellEnd"/>
            <w:r>
              <w:t xml:space="preserve">/л  </w:t>
            </w:r>
          </w:p>
        </w:tc>
        <w:tc>
          <w:tcPr>
            <w:tcW w:w="1538" w:type="dxa"/>
          </w:tcPr>
          <w:p w14:paraId="67E1FCDD" w14:textId="4B2EC23A" w:rsidR="006206F6" w:rsidRDefault="006206F6" w:rsidP="006206F6">
            <w:r>
              <w:t>10</w:t>
            </w:r>
          </w:p>
        </w:tc>
        <w:tc>
          <w:tcPr>
            <w:tcW w:w="1536" w:type="dxa"/>
          </w:tcPr>
          <w:p w14:paraId="5BDE10F9" w14:textId="77777777" w:rsidR="006206F6" w:rsidRDefault="006206F6" w:rsidP="006206F6">
            <w:r>
              <w:t>28</w:t>
            </w:r>
          </w:p>
          <w:p w14:paraId="63AE943B" w14:textId="77777777" w:rsidR="006206F6" w:rsidRDefault="006206F6" w:rsidP="006206F6"/>
        </w:tc>
        <w:tc>
          <w:tcPr>
            <w:tcW w:w="1540" w:type="dxa"/>
          </w:tcPr>
          <w:p w14:paraId="3B79957E" w14:textId="713DFB7E" w:rsidR="006206F6" w:rsidRDefault="006206F6" w:rsidP="006206F6">
            <w:r>
              <w:t>13,3</w:t>
            </w:r>
          </w:p>
        </w:tc>
        <w:tc>
          <w:tcPr>
            <w:tcW w:w="1539" w:type="dxa"/>
          </w:tcPr>
          <w:p w14:paraId="71E60536" w14:textId="77777777" w:rsidR="006206F6" w:rsidRDefault="006206F6" w:rsidP="006206F6">
            <w:r>
              <w:t>20</w:t>
            </w:r>
          </w:p>
          <w:p w14:paraId="4268D87E" w14:textId="77777777" w:rsidR="006206F6" w:rsidRDefault="006206F6" w:rsidP="006206F6"/>
        </w:tc>
      </w:tr>
      <w:tr w:rsidR="006206F6" w14:paraId="25C19C49" w14:textId="77777777" w:rsidTr="006206F6">
        <w:tc>
          <w:tcPr>
            <w:tcW w:w="1542" w:type="dxa"/>
            <w:vMerge/>
          </w:tcPr>
          <w:p w14:paraId="5E0BED28" w14:textId="77777777" w:rsidR="006206F6" w:rsidRDefault="006206F6" w:rsidP="006206F6"/>
        </w:tc>
        <w:tc>
          <w:tcPr>
            <w:tcW w:w="1650" w:type="dxa"/>
          </w:tcPr>
          <w:p w14:paraId="0A95F785" w14:textId="23285F0F" w:rsidR="006206F6" w:rsidRPr="00D35329" w:rsidRDefault="006206F6" w:rsidP="006206F6">
            <w:pPr>
              <w:rPr>
                <w:lang w:val="en-US"/>
              </w:rPr>
            </w:pPr>
            <w:r>
              <w:t>Величина одного импульса</w:t>
            </w:r>
            <w:r w:rsidR="00D35329">
              <w:t>, мл</w:t>
            </w:r>
          </w:p>
        </w:tc>
        <w:tc>
          <w:tcPr>
            <w:tcW w:w="1538" w:type="dxa"/>
          </w:tcPr>
          <w:p w14:paraId="36455094" w14:textId="59BA78D5" w:rsidR="006206F6" w:rsidRPr="00D35329" w:rsidRDefault="00D35329" w:rsidP="006206F6">
            <w:pPr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1536" w:type="dxa"/>
          </w:tcPr>
          <w:p w14:paraId="1C311E80" w14:textId="5F76430E" w:rsidR="006206F6" w:rsidRPr="00D35329" w:rsidRDefault="00D35329" w:rsidP="006206F6">
            <w:pPr>
              <w:rPr>
                <w:lang w:val="en-US"/>
              </w:rPr>
            </w:pPr>
            <w:r>
              <w:rPr>
                <w:lang w:val="en-US"/>
              </w:rPr>
              <w:t>35,71</w:t>
            </w:r>
          </w:p>
        </w:tc>
        <w:tc>
          <w:tcPr>
            <w:tcW w:w="1540" w:type="dxa"/>
          </w:tcPr>
          <w:p w14:paraId="236BDB16" w14:textId="1F1F5F30" w:rsidR="006206F6" w:rsidRPr="00D35329" w:rsidRDefault="00D35329" w:rsidP="006206F6">
            <w:pPr>
              <w:rPr>
                <w:lang w:val="en-US"/>
              </w:rPr>
            </w:pPr>
            <w:r>
              <w:rPr>
                <w:lang w:val="en-US"/>
              </w:rPr>
              <w:t>75,18</w:t>
            </w:r>
          </w:p>
        </w:tc>
        <w:tc>
          <w:tcPr>
            <w:tcW w:w="1539" w:type="dxa"/>
          </w:tcPr>
          <w:p w14:paraId="7BC09283" w14:textId="12464A65" w:rsidR="006206F6" w:rsidRPr="00D35329" w:rsidRDefault="00D35329" w:rsidP="006206F6">
            <w:pPr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</w:tr>
      <w:tr w:rsidR="006206F6" w14:paraId="70F6672D" w14:textId="77777777" w:rsidTr="006206F6">
        <w:tc>
          <w:tcPr>
            <w:tcW w:w="1542" w:type="dxa"/>
            <w:vMerge/>
          </w:tcPr>
          <w:p w14:paraId="0F955731" w14:textId="77777777" w:rsidR="006206F6" w:rsidRDefault="006206F6" w:rsidP="006206F6"/>
        </w:tc>
        <w:tc>
          <w:tcPr>
            <w:tcW w:w="1650" w:type="dxa"/>
          </w:tcPr>
          <w:p w14:paraId="6F3EAEE4" w14:textId="078DDD4E" w:rsidR="006206F6" w:rsidRPr="00D35329" w:rsidRDefault="006206F6" w:rsidP="006206F6">
            <w:r>
              <w:t xml:space="preserve">Точность при использовании </w:t>
            </w:r>
            <w:proofErr w:type="gramStart"/>
            <w:r>
              <w:rPr>
                <w:lang w:val="en-US"/>
              </w:rPr>
              <w:t>EFL</w:t>
            </w:r>
            <w:r w:rsidR="00D35329">
              <w:t>,мл</w:t>
            </w:r>
            <w:proofErr w:type="gramEnd"/>
          </w:p>
        </w:tc>
        <w:tc>
          <w:tcPr>
            <w:tcW w:w="1538" w:type="dxa"/>
          </w:tcPr>
          <w:p w14:paraId="52C85497" w14:textId="721C261F" w:rsidR="006206F6" w:rsidRPr="00D35329" w:rsidRDefault="00D35329" w:rsidP="006206F6">
            <w:pPr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1536" w:type="dxa"/>
          </w:tcPr>
          <w:p w14:paraId="6A62171E" w14:textId="77DC74B5" w:rsidR="006206F6" w:rsidRPr="00D35329" w:rsidRDefault="00D35329" w:rsidP="006206F6">
            <w:pPr>
              <w:rPr>
                <w:lang w:val="en-US"/>
              </w:rPr>
            </w:pPr>
            <w:r>
              <w:rPr>
                <w:lang w:val="en-US"/>
              </w:rPr>
              <w:t>8,92</w:t>
            </w:r>
          </w:p>
        </w:tc>
        <w:tc>
          <w:tcPr>
            <w:tcW w:w="1540" w:type="dxa"/>
          </w:tcPr>
          <w:p w14:paraId="501DDA2D" w14:textId="0BA719E2" w:rsidR="006206F6" w:rsidRPr="00D35329" w:rsidRDefault="00D35329" w:rsidP="006206F6">
            <w:pPr>
              <w:rPr>
                <w:lang w:val="en-US"/>
              </w:rPr>
            </w:pPr>
            <w:r>
              <w:rPr>
                <w:lang w:val="en-US"/>
              </w:rPr>
              <w:t>18,79</w:t>
            </w:r>
          </w:p>
        </w:tc>
        <w:tc>
          <w:tcPr>
            <w:tcW w:w="1539" w:type="dxa"/>
          </w:tcPr>
          <w:p w14:paraId="2447C8FD" w14:textId="49DBAFAA" w:rsidR="006206F6" w:rsidRPr="00D35329" w:rsidRDefault="00D35329" w:rsidP="006206F6">
            <w:pPr>
              <w:rPr>
                <w:lang w:val="en-US"/>
              </w:rPr>
            </w:pPr>
            <w:r>
              <w:rPr>
                <w:lang w:val="en-US"/>
              </w:rPr>
              <w:t>12,5</w:t>
            </w:r>
          </w:p>
        </w:tc>
      </w:tr>
    </w:tbl>
    <w:p w14:paraId="3C5F2F4B" w14:textId="2AA62956" w:rsidR="00D35329" w:rsidRDefault="00D3532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7C6857" w14:paraId="1A89B7C5" w14:textId="77777777" w:rsidTr="007C6857">
        <w:tc>
          <w:tcPr>
            <w:tcW w:w="3115" w:type="dxa"/>
          </w:tcPr>
          <w:p w14:paraId="646DD831" w14:textId="77777777" w:rsidR="007C6857" w:rsidRDefault="007C6857"/>
        </w:tc>
        <w:tc>
          <w:tcPr>
            <w:tcW w:w="3115" w:type="dxa"/>
          </w:tcPr>
          <w:p w14:paraId="650BCB21" w14:textId="2553C434" w:rsidR="007C6857" w:rsidRDefault="007C6857">
            <w:r>
              <w:t>ППО25</w:t>
            </w:r>
          </w:p>
        </w:tc>
        <w:tc>
          <w:tcPr>
            <w:tcW w:w="3115" w:type="dxa"/>
          </w:tcPr>
          <w:p w14:paraId="107CB072" w14:textId="5460C469" w:rsidR="007C6857" w:rsidRDefault="007C6857">
            <w:r>
              <w:t>ППО40</w:t>
            </w:r>
          </w:p>
        </w:tc>
      </w:tr>
      <w:tr w:rsidR="007C6857" w14:paraId="3F3B5E4E" w14:textId="77777777" w:rsidTr="007C6857">
        <w:tc>
          <w:tcPr>
            <w:tcW w:w="3115" w:type="dxa"/>
          </w:tcPr>
          <w:p w14:paraId="305BB671" w14:textId="6D66C072" w:rsidR="007C6857" w:rsidRPr="007C6857" w:rsidRDefault="007C6857">
            <w:r>
              <w:t xml:space="preserve">Количество импульсов на 40 литров. Коэффициент А1 для </w:t>
            </w:r>
            <w:r>
              <w:rPr>
                <w:lang w:val="en-US"/>
              </w:rPr>
              <w:t>EFR</w:t>
            </w:r>
          </w:p>
        </w:tc>
        <w:tc>
          <w:tcPr>
            <w:tcW w:w="3115" w:type="dxa"/>
          </w:tcPr>
          <w:p w14:paraId="4972D787" w14:textId="487AF4D9" w:rsidR="007C6857" w:rsidRDefault="007C6857">
            <w:r w:rsidRPr="007C6857">
              <w:t>2860</w:t>
            </w:r>
          </w:p>
        </w:tc>
        <w:tc>
          <w:tcPr>
            <w:tcW w:w="3115" w:type="dxa"/>
          </w:tcPr>
          <w:p w14:paraId="55C34503" w14:textId="42439748" w:rsidR="007C6857" w:rsidRDefault="007C6857">
            <w:r>
              <w:t>800</w:t>
            </w:r>
          </w:p>
        </w:tc>
      </w:tr>
      <w:tr w:rsidR="00BA5303" w14:paraId="2BE0B50A" w14:textId="77777777" w:rsidTr="007C6857">
        <w:tc>
          <w:tcPr>
            <w:tcW w:w="3115" w:type="dxa"/>
          </w:tcPr>
          <w:p w14:paraId="3072B20E" w14:textId="77ED24F3" w:rsidR="00BA5303" w:rsidRPr="00BA5303" w:rsidRDefault="00BA5303">
            <w:pPr>
              <w:rPr>
                <w:lang w:val="en-US"/>
              </w:rPr>
            </w:pPr>
            <w:r>
              <w:t xml:space="preserve">Параметр 1 для EFD3 </w:t>
            </w:r>
          </w:p>
        </w:tc>
        <w:tc>
          <w:tcPr>
            <w:tcW w:w="3115" w:type="dxa"/>
          </w:tcPr>
          <w:p w14:paraId="3B2588FF" w14:textId="15A586C7" w:rsidR="00BA5303" w:rsidRPr="00BA5303" w:rsidRDefault="00BA5303">
            <w:pPr>
              <w:rPr>
                <w:lang w:val="en-US"/>
              </w:rPr>
            </w:pPr>
            <w:r>
              <w:rPr>
                <w:lang w:val="en-US"/>
              </w:rPr>
              <w:t>140</w:t>
            </w:r>
            <w:r w:rsidR="00E151D5">
              <w:rPr>
                <w:lang w:val="en-US"/>
              </w:rPr>
              <w:t>0</w:t>
            </w:r>
          </w:p>
        </w:tc>
        <w:tc>
          <w:tcPr>
            <w:tcW w:w="3115" w:type="dxa"/>
          </w:tcPr>
          <w:p w14:paraId="2A05642C" w14:textId="0FDCAD42" w:rsidR="00BA5303" w:rsidRPr="00BA5303" w:rsidRDefault="00BA5303">
            <w:pPr>
              <w:rPr>
                <w:lang w:val="en-US"/>
              </w:rPr>
            </w:pPr>
            <w:r>
              <w:rPr>
                <w:lang w:val="en-US"/>
              </w:rPr>
              <w:t>500</w:t>
            </w:r>
          </w:p>
        </w:tc>
      </w:tr>
      <w:tr w:rsidR="00BA5303" w14:paraId="57354167" w14:textId="77777777" w:rsidTr="007C6857">
        <w:tc>
          <w:tcPr>
            <w:tcW w:w="3115" w:type="dxa"/>
          </w:tcPr>
          <w:p w14:paraId="0191424F" w14:textId="36B15909" w:rsidR="00BA5303" w:rsidRDefault="00BA5303">
            <w:r>
              <w:t xml:space="preserve">Параметр </w:t>
            </w:r>
            <w:r>
              <w:rPr>
                <w:lang w:val="en-US"/>
              </w:rPr>
              <w:t>2</w:t>
            </w:r>
            <w:r>
              <w:t xml:space="preserve"> для EFD3</w:t>
            </w:r>
          </w:p>
        </w:tc>
        <w:tc>
          <w:tcPr>
            <w:tcW w:w="3115" w:type="dxa"/>
          </w:tcPr>
          <w:p w14:paraId="3CA9824D" w14:textId="0B0A6E93" w:rsidR="00BA5303" w:rsidRPr="00BA5303" w:rsidRDefault="00370B9B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3115" w:type="dxa"/>
          </w:tcPr>
          <w:p w14:paraId="4DF8A741" w14:textId="1ABE67EC" w:rsidR="00BA5303" w:rsidRPr="00BA5303" w:rsidRDefault="00E151D5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</w:tbl>
    <w:p w14:paraId="1E0397AB" w14:textId="77777777" w:rsidR="007C6857" w:rsidRDefault="007C6857"/>
    <w:p w14:paraId="0A55023F" w14:textId="77777777" w:rsidR="007C6857" w:rsidRDefault="007C6857"/>
    <w:p w14:paraId="12120C34" w14:textId="77777777" w:rsidR="002645D2" w:rsidRDefault="00D35329">
      <w:r>
        <w:t xml:space="preserve">Заправочные модули </w:t>
      </w:r>
      <w:r>
        <w:rPr>
          <w:lang w:val="en-US"/>
        </w:rPr>
        <w:t>EFL</w:t>
      </w:r>
      <w:r>
        <w:t xml:space="preserve"> могут фиксировать каждую четверть повторения цикла импульса счетчика, тем самым имея более высокую точность.</w:t>
      </w:r>
    </w:p>
    <w:p w14:paraId="45EE130C" w14:textId="77777777" w:rsidR="0078087F" w:rsidRDefault="0078087F" w:rsidP="002645D2"/>
    <w:p w14:paraId="24FACEA7" w14:textId="3B9E60A3" w:rsidR="002645D2" w:rsidRPr="00681667" w:rsidRDefault="002645D2" w:rsidP="002645D2">
      <w:r>
        <w:t>Рекомендации:</w:t>
      </w:r>
    </w:p>
    <w:p w14:paraId="03AF30A3" w14:textId="2A4948BD" w:rsidR="00D35329" w:rsidRPr="00D35329" w:rsidRDefault="002645D2">
      <w:r w:rsidRPr="00681667">
        <w:t xml:space="preserve">Датчик ES-PPO1 имеет 2 ровня защиты. </w:t>
      </w:r>
      <w:r w:rsidRPr="00681667">
        <w:br/>
        <w:t xml:space="preserve">Со стороны кулачкового валов установлены подшипники. Они имеют класс защиты на уровне </w:t>
      </w:r>
      <w:proofErr w:type="spellStart"/>
      <w:r w:rsidRPr="00681667">
        <w:rPr>
          <w:lang w:val="en-US"/>
        </w:rPr>
        <w:t>ip</w:t>
      </w:r>
      <w:proofErr w:type="spellEnd"/>
      <w:r w:rsidRPr="00681667">
        <w:t xml:space="preserve">54. </w:t>
      </w:r>
      <w:r w:rsidRPr="00681667">
        <w:br/>
        <w:t xml:space="preserve">Весь остальной корпус с разъемом имеют класс защиты </w:t>
      </w:r>
      <w:proofErr w:type="spellStart"/>
      <w:r w:rsidRPr="00681667">
        <w:rPr>
          <w:lang w:val="en-US"/>
        </w:rPr>
        <w:t>ip</w:t>
      </w:r>
      <w:proofErr w:type="spellEnd"/>
      <w:r w:rsidRPr="00681667">
        <w:t xml:space="preserve">65. </w:t>
      </w:r>
      <w:r w:rsidRPr="00681667">
        <w:br/>
        <w:t xml:space="preserve">Если есть необходимость в более высокой степени защиты – необходимо дополнительно герметизировать плоскость </w:t>
      </w:r>
      <w:proofErr w:type="gramStart"/>
      <w:r w:rsidRPr="00681667">
        <w:t>соприкосновения  ES</w:t>
      </w:r>
      <w:proofErr w:type="gramEnd"/>
      <w:r w:rsidRPr="00681667">
        <w:t>-PPO1 с счетчиком топлива ППО(сам счетчик и механизм индикации) .</w:t>
      </w:r>
    </w:p>
    <w:sectPr w:rsidR="00D35329" w:rsidRPr="00D353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977C6B"/>
    <w:multiLevelType w:val="hybridMultilevel"/>
    <w:tmpl w:val="2AEAA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545"/>
    <w:rsid w:val="000C3079"/>
    <w:rsid w:val="000C3A95"/>
    <w:rsid w:val="000E2AD2"/>
    <w:rsid w:val="00176EC9"/>
    <w:rsid w:val="001D61D9"/>
    <w:rsid w:val="002645D2"/>
    <w:rsid w:val="002A524C"/>
    <w:rsid w:val="00304B78"/>
    <w:rsid w:val="00344422"/>
    <w:rsid w:val="00370B9B"/>
    <w:rsid w:val="00373391"/>
    <w:rsid w:val="003D2545"/>
    <w:rsid w:val="006206F6"/>
    <w:rsid w:val="00635764"/>
    <w:rsid w:val="006A5F0C"/>
    <w:rsid w:val="0070028F"/>
    <w:rsid w:val="00761158"/>
    <w:rsid w:val="00772B0F"/>
    <w:rsid w:val="0078087F"/>
    <w:rsid w:val="007C6857"/>
    <w:rsid w:val="007E7D67"/>
    <w:rsid w:val="00836D99"/>
    <w:rsid w:val="0089268C"/>
    <w:rsid w:val="00A104E5"/>
    <w:rsid w:val="00A84C3A"/>
    <w:rsid w:val="00B4775B"/>
    <w:rsid w:val="00BA5303"/>
    <w:rsid w:val="00C22F7D"/>
    <w:rsid w:val="00C61889"/>
    <w:rsid w:val="00CA76FD"/>
    <w:rsid w:val="00D35329"/>
    <w:rsid w:val="00E151D5"/>
    <w:rsid w:val="00F6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CF1E1"/>
  <w15:chartTrackingRefBased/>
  <w15:docId w15:val="{312E2481-201F-4A8C-8EE2-F7F905106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61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84C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kestvvv</dc:creator>
  <cp:keywords/>
  <dc:description/>
  <cp:lastModifiedBy>kestvvv</cp:lastModifiedBy>
  <cp:revision>5</cp:revision>
  <dcterms:created xsi:type="dcterms:W3CDTF">2026-10-23T10:25:00Z</dcterms:created>
  <dcterms:modified xsi:type="dcterms:W3CDTF">2026-10-23T10:34:00Z</dcterms:modified>
</cp:coreProperties>
</file>